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AD075" w14:textId="77777777" w:rsidR="004C0EEA" w:rsidRPr="00337004" w:rsidRDefault="003F7FE0" w:rsidP="004C0EEA">
      <w:pPr>
        <w:pStyle w:val="NoSpacing"/>
        <w:jc w:val="center"/>
        <w:rPr>
          <w:rFonts w:ascii="Times New Roman" w:hAnsi="Times New Roman"/>
          <w:b/>
          <w:bCs/>
          <w:sz w:val="28"/>
          <w:szCs w:val="28"/>
        </w:rPr>
      </w:pPr>
      <w:r w:rsidRPr="00337004">
        <w:rPr>
          <w:rFonts w:ascii="Times New Roman" w:hAnsi="Times New Roman"/>
          <w:b/>
          <w:bCs/>
          <w:sz w:val="28"/>
          <w:szCs w:val="28"/>
        </w:rPr>
        <w:t>Î</w:t>
      </w:r>
      <w:r w:rsidR="004C0EEA" w:rsidRPr="00337004">
        <w:rPr>
          <w:rFonts w:ascii="Times New Roman" w:hAnsi="Times New Roman"/>
          <w:b/>
          <w:bCs/>
          <w:sz w:val="28"/>
          <w:szCs w:val="28"/>
        </w:rPr>
        <w:t xml:space="preserve">N ATENȚIA CANDIDAȚILOR PARTICIPANȚI </w:t>
      </w:r>
    </w:p>
    <w:p w14:paraId="629BF2A4" w14:textId="634CDFAD" w:rsidR="004C0EEA" w:rsidRPr="00337004" w:rsidRDefault="003F7FE0" w:rsidP="004C0EEA">
      <w:pPr>
        <w:pStyle w:val="NoSpacing"/>
        <w:jc w:val="center"/>
        <w:rPr>
          <w:rFonts w:ascii="Times New Roman" w:hAnsi="Times New Roman"/>
          <w:b/>
          <w:bCs/>
          <w:sz w:val="28"/>
          <w:szCs w:val="28"/>
        </w:rPr>
      </w:pPr>
      <w:r w:rsidRPr="00337004">
        <w:rPr>
          <w:rFonts w:ascii="Times New Roman" w:hAnsi="Times New Roman"/>
          <w:b/>
          <w:bCs/>
          <w:sz w:val="28"/>
          <w:szCs w:val="28"/>
        </w:rPr>
        <w:t>LA EXAMENUL</w:t>
      </w:r>
      <w:r w:rsidR="004426EC" w:rsidRPr="00337004">
        <w:rPr>
          <w:rFonts w:ascii="Times New Roman" w:hAnsi="Times New Roman"/>
          <w:b/>
          <w:bCs/>
          <w:sz w:val="28"/>
          <w:szCs w:val="28"/>
        </w:rPr>
        <w:t xml:space="preserve"> </w:t>
      </w:r>
      <w:r w:rsidR="00294354" w:rsidRPr="00337004">
        <w:rPr>
          <w:rFonts w:ascii="Times New Roman" w:hAnsi="Times New Roman"/>
          <w:b/>
          <w:bCs/>
          <w:sz w:val="28"/>
          <w:szCs w:val="28"/>
        </w:rPr>
        <w:t xml:space="preserve">NAȚIONAL </w:t>
      </w:r>
      <w:r w:rsidRPr="00337004">
        <w:rPr>
          <w:rFonts w:ascii="Times New Roman" w:hAnsi="Times New Roman"/>
          <w:b/>
          <w:bCs/>
          <w:sz w:val="28"/>
          <w:szCs w:val="28"/>
        </w:rPr>
        <w:t xml:space="preserve">DE </w:t>
      </w:r>
      <w:r w:rsidR="004C0EEA" w:rsidRPr="00337004">
        <w:rPr>
          <w:rFonts w:ascii="Times New Roman" w:hAnsi="Times New Roman"/>
          <w:b/>
          <w:bCs/>
          <w:sz w:val="28"/>
          <w:szCs w:val="28"/>
        </w:rPr>
        <w:t xml:space="preserve">BACALAUREAT </w:t>
      </w:r>
      <w:r w:rsidR="00294354" w:rsidRPr="00337004">
        <w:rPr>
          <w:rFonts w:ascii="Times New Roman" w:hAnsi="Times New Roman"/>
          <w:b/>
          <w:bCs/>
          <w:sz w:val="28"/>
          <w:szCs w:val="28"/>
        </w:rPr>
        <w:t>2023</w:t>
      </w:r>
    </w:p>
    <w:p w14:paraId="24F27388" w14:textId="77777777" w:rsidR="003F7FE0" w:rsidRPr="00337004" w:rsidRDefault="003F7FE0" w:rsidP="004C0EEA">
      <w:pPr>
        <w:pStyle w:val="NoSpacing"/>
        <w:jc w:val="center"/>
        <w:rPr>
          <w:rFonts w:ascii="Times New Roman" w:hAnsi="Times New Roman"/>
          <w:b/>
          <w:bCs/>
          <w:sz w:val="40"/>
          <w:szCs w:val="40"/>
        </w:rPr>
      </w:pPr>
    </w:p>
    <w:p w14:paraId="0446F822" w14:textId="77777777" w:rsidR="003F7FE0" w:rsidRPr="00337004" w:rsidRDefault="003F7FE0" w:rsidP="004C0EEA">
      <w:pPr>
        <w:pStyle w:val="NoSpacing"/>
        <w:jc w:val="center"/>
        <w:rPr>
          <w:rFonts w:ascii="Times New Roman" w:hAnsi="Times New Roman"/>
          <w:sz w:val="25"/>
          <w:szCs w:val="25"/>
        </w:rPr>
      </w:pPr>
    </w:p>
    <w:p w14:paraId="31A9EE05" w14:textId="4A5FC414" w:rsidR="004C0EEA" w:rsidRPr="00337004" w:rsidRDefault="004C0EEA" w:rsidP="006B4B2D">
      <w:pPr>
        <w:autoSpaceDE w:val="0"/>
        <w:autoSpaceDN w:val="0"/>
        <w:adjustRightInd w:val="0"/>
        <w:spacing w:after="0"/>
        <w:ind w:firstLine="708"/>
        <w:jc w:val="both"/>
        <w:rPr>
          <w:rFonts w:ascii="Times New Roman" w:hAnsi="Times New Roman"/>
          <w:sz w:val="28"/>
          <w:szCs w:val="28"/>
          <w:lang w:eastAsia="ro-RO"/>
        </w:rPr>
      </w:pPr>
      <w:r w:rsidRPr="00402502">
        <w:rPr>
          <w:rFonts w:ascii="Times New Roman" w:hAnsi="Times New Roman"/>
          <w:b/>
          <w:bCs/>
          <w:sz w:val="28"/>
          <w:szCs w:val="28"/>
          <w:lang w:eastAsia="ro-RO"/>
        </w:rPr>
        <w:t>Accesul candida</w:t>
      </w:r>
      <w:r w:rsidR="00402502">
        <w:rPr>
          <w:rFonts w:ascii="Times New Roman" w:hAnsi="Times New Roman"/>
          <w:b/>
          <w:bCs/>
          <w:sz w:val="28"/>
          <w:szCs w:val="28"/>
          <w:lang w:eastAsia="ro-RO"/>
        </w:rPr>
        <w:t>ț</w:t>
      </w:r>
      <w:r w:rsidRPr="00402502">
        <w:rPr>
          <w:rFonts w:ascii="Times New Roman" w:hAnsi="Times New Roman"/>
          <w:b/>
          <w:bCs/>
          <w:sz w:val="28"/>
          <w:szCs w:val="28"/>
          <w:lang w:eastAsia="ro-RO"/>
        </w:rPr>
        <w:t>ilor</w:t>
      </w:r>
      <w:r w:rsidRPr="00337004">
        <w:rPr>
          <w:rFonts w:ascii="Times New Roman" w:hAnsi="Times New Roman"/>
          <w:sz w:val="28"/>
          <w:szCs w:val="28"/>
          <w:lang w:eastAsia="ro-RO"/>
        </w:rPr>
        <w:t xml:space="preserve"> în săli este permis pe baza actului de identitate, cel mai târziu cu 30 de minute înainte de începerea probei.</w:t>
      </w:r>
    </w:p>
    <w:p w14:paraId="5F1CFC19" w14:textId="77777777" w:rsidR="004C0EEA" w:rsidRPr="00337004" w:rsidRDefault="004C0EEA" w:rsidP="006B4B2D">
      <w:pPr>
        <w:pStyle w:val="NoSpacing"/>
        <w:spacing w:line="276" w:lineRule="auto"/>
        <w:ind w:firstLine="708"/>
        <w:jc w:val="both"/>
        <w:rPr>
          <w:rFonts w:ascii="Times New Roman" w:hAnsi="Times New Roman"/>
          <w:sz w:val="28"/>
          <w:szCs w:val="28"/>
        </w:rPr>
      </w:pPr>
      <w:r w:rsidRPr="00337004">
        <w:rPr>
          <w:rFonts w:ascii="Times New Roman" w:hAnsi="Times New Roman"/>
          <w:sz w:val="28"/>
          <w:szCs w:val="28"/>
        </w:rPr>
        <w:t>Elevii nu au voie să părăsească sala de examen mai devreme de o oră și jumătate de la distribuirea subiectelor în săli.</w:t>
      </w:r>
    </w:p>
    <w:p w14:paraId="002C7894" w14:textId="4054A81B" w:rsidR="0018490F" w:rsidRPr="00337004" w:rsidRDefault="0018490F" w:rsidP="006B4B2D">
      <w:pPr>
        <w:pStyle w:val="NoSpacing"/>
        <w:spacing w:line="276" w:lineRule="auto"/>
        <w:ind w:firstLine="708"/>
        <w:jc w:val="both"/>
        <w:rPr>
          <w:rFonts w:ascii="Times New Roman" w:hAnsi="Times New Roman"/>
          <w:sz w:val="28"/>
          <w:szCs w:val="28"/>
        </w:rPr>
      </w:pPr>
      <w:r w:rsidRPr="00337004">
        <w:rPr>
          <w:rFonts w:ascii="Times New Roman" w:hAnsi="Times New Roman"/>
          <w:b/>
          <w:bCs/>
          <w:sz w:val="28"/>
          <w:szCs w:val="28"/>
        </w:rPr>
        <w:t>Timpul destinat elaborării lucrării scrise</w:t>
      </w:r>
      <w:r w:rsidRPr="00337004">
        <w:rPr>
          <w:rFonts w:ascii="Times New Roman" w:hAnsi="Times New Roman"/>
          <w:sz w:val="28"/>
          <w:szCs w:val="28"/>
        </w:rPr>
        <w:t xml:space="preserve"> este de </w:t>
      </w:r>
      <w:r w:rsidRPr="00337004">
        <w:rPr>
          <w:rFonts w:ascii="Times New Roman" w:hAnsi="Times New Roman"/>
          <w:b/>
          <w:bCs/>
          <w:sz w:val="28"/>
          <w:szCs w:val="28"/>
        </w:rPr>
        <w:t>trei ore</w:t>
      </w:r>
      <w:r w:rsidRPr="00337004">
        <w:rPr>
          <w:rFonts w:ascii="Times New Roman" w:hAnsi="Times New Roman"/>
          <w:sz w:val="28"/>
          <w:szCs w:val="28"/>
        </w:rPr>
        <w:t>, socotit din momentul în care s-a încheiat distribuirea subiectelor fotocopiate pentru fiecare candidat.</w:t>
      </w:r>
    </w:p>
    <w:p w14:paraId="0508A5A5" w14:textId="17D95EA1" w:rsidR="00E67F40" w:rsidRPr="00337004" w:rsidRDefault="00E67F40" w:rsidP="006B4B2D">
      <w:pPr>
        <w:pStyle w:val="NoSpacing"/>
        <w:spacing w:line="276" w:lineRule="auto"/>
        <w:ind w:firstLine="708"/>
        <w:jc w:val="both"/>
        <w:rPr>
          <w:rFonts w:ascii="Times New Roman" w:hAnsi="Times New Roman"/>
          <w:sz w:val="28"/>
          <w:szCs w:val="28"/>
        </w:rPr>
      </w:pPr>
      <w:r w:rsidRPr="00337004">
        <w:rPr>
          <w:rFonts w:ascii="Times New Roman" w:hAnsi="Times New Roman"/>
          <w:sz w:val="28"/>
          <w:szCs w:val="28"/>
        </w:rPr>
        <w:t xml:space="preserve">Pentru elaborarea lucrării scrise, candidații trebuie să folosească </w:t>
      </w:r>
      <w:r w:rsidRPr="00337004">
        <w:rPr>
          <w:rFonts w:ascii="Times New Roman" w:hAnsi="Times New Roman"/>
          <w:b/>
          <w:bCs/>
          <w:sz w:val="28"/>
          <w:szCs w:val="28"/>
        </w:rPr>
        <w:t>numai cerneală sau pastă de culoare albastră</w:t>
      </w:r>
      <w:r w:rsidRPr="00337004">
        <w:rPr>
          <w:rFonts w:ascii="Times New Roman" w:hAnsi="Times New Roman"/>
          <w:sz w:val="28"/>
          <w:szCs w:val="28"/>
        </w:rPr>
        <w:t>, iar pentru executarea schemelor și a desenelor trebuie să folosească numai creion negru. Pentru proba scrisă  la disciplin</w:t>
      </w:r>
      <w:r w:rsidR="00531F97" w:rsidRPr="00337004">
        <w:rPr>
          <w:rFonts w:ascii="Times New Roman" w:hAnsi="Times New Roman"/>
          <w:sz w:val="28"/>
          <w:szCs w:val="28"/>
        </w:rPr>
        <w:t>ele</w:t>
      </w:r>
      <w:r w:rsidRPr="00337004">
        <w:rPr>
          <w:rFonts w:ascii="Times New Roman" w:hAnsi="Times New Roman"/>
          <w:sz w:val="28"/>
          <w:szCs w:val="28"/>
        </w:rPr>
        <w:t xml:space="preserve"> matematică</w:t>
      </w:r>
      <w:r w:rsidR="00531F97" w:rsidRPr="00337004">
        <w:rPr>
          <w:rFonts w:ascii="Times New Roman" w:hAnsi="Times New Roman"/>
          <w:sz w:val="28"/>
          <w:szCs w:val="28"/>
        </w:rPr>
        <w:t xml:space="preserve"> și geografie</w:t>
      </w:r>
      <w:r w:rsidRPr="00337004">
        <w:rPr>
          <w:rFonts w:ascii="Times New Roman" w:hAnsi="Times New Roman"/>
          <w:sz w:val="28"/>
          <w:szCs w:val="28"/>
        </w:rPr>
        <w:t>, candidații pot să utilizeze instrumente de desen.</w:t>
      </w:r>
    </w:p>
    <w:p w14:paraId="57DBFB62" w14:textId="493F4950" w:rsidR="00F977A0" w:rsidRPr="00337004" w:rsidRDefault="00F977A0" w:rsidP="006B4B2D">
      <w:pPr>
        <w:pStyle w:val="NoSpacing"/>
        <w:spacing w:line="276" w:lineRule="auto"/>
        <w:ind w:firstLine="708"/>
        <w:jc w:val="both"/>
        <w:rPr>
          <w:rFonts w:ascii="Times New Roman" w:hAnsi="Times New Roman"/>
          <w:sz w:val="28"/>
          <w:szCs w:val="28"/>
        </w:rPr>
      </w:pPr>
      <w:r w:rsidRPr="00337004">
        <w:rPr>
          <w:rFonts w:ascii="Times New Roman" w:hAnsi="Times New Roman"/>
          <w:b/>
          <w:bCs/>
          <w:sz w:val="28"/>
          <w:szCs w:val="28"/>
        </w:rPr>
        <w:t>Este interzisă</w:t>
      </w:r>
      <w:r w:rsidR="00531F97" w:rsidRPr="00337004">
        <w:rPr>
          <w:rFonts w:ascii="Times New Roman" w:hAnsi="Times New Roman"/>
          <w:b/>
          <w:bCs/>
          <w:sz w:val="28"/>
          <w:szCs w:val="28"/>
        </w:rPr>
        <w:t xml:space="preserve"> folosirea</w:t>
      </w:r>
      <w:r w:rsidR="00531F97" w:rsidRPr="00337004">
        <w:rPr>
          <w:rFonts w:ascii="Times New Roman" w:hAnsi="Times New Roman"/>
          <w:sz w:val="28"/>
          <w:szCs w:val="28"/>
        </w:rPr>
        <w:t xml:space="preserve"> în timpul probelor scrise a </w:t>
      </w:r>
      <w:r w:rsidR="00531F97" w:rsidRPr="00337004">
        <w:rPr>
          <w:rFonts w:ascii="Times New Roman" w:hAnsi="Times New Roman"/>
          <w:b/>
          <w:bCs/>
          <w:sz w:val="28"/>
          <w:szCs w:val="28"/>
        </w:rPr>
        <w:t>mijloacelor de calcul</w:t>
      </w:r>
      <w:r w:rsidR="00531F97" w:rsidRPr="00337004">
        <w:rPr>
          <w:rFonts w:ascii="Times New Roman" w:hAnsi="Times New Roman"/>
          <w:sz w:val="28"/>
          <w:szCs w:val="28"/>
        </w:rPr>
        <w:t>.</w:t>
      </w:r>
    </w:p>
    <w:p w14:paraId="549749B6" w14:textId="318FB5D9" w:rsidR="00531F97" w:rsidRPr="00337004" w:rsidRDefault="00531F97" w:rsidP="006B4B2D">
      <w:pPr>
        <w:pStyle w:val="NoSpacing"/>
        <w:spacing w:line="276" w:lineRule="auto"/>
        <w:ind w:firstLine="708"/>
        <w:jc w:val="both"/>
        <w:rPr>
          <w:rFonts w:ascii="Times New Roman" w:hAnsi="Times New Roman"/>
          <w:sz w:val="28"/>
          <w:szCs w:val="28"/>
        </w:rPr>
      </w:pPr>
      <w:r w:rsidRPr="00337004">
        <w:rPr>
          <w:rFonts w:ascii="Times New Roman" w:hAnsi="Times New Roman"/>
          <w:sz w:val="28"/>
          <w:szCs w:val="28"/>
        </w:rPr>
        <w:t xml:space="preserve">Se folosește </w:t>
      </w:r>
      <w:r w:rsidRPr="00337004">
        <w:rPr>
          <w:rFonts w:ascii="Times New Roman" w:hAnsi="Times New Roman"/>
          <w:b/>
          <w:bCs/>
          <w:sz w:val="28"/>
          <w:szCs w:val="28"/>
        </w:rPr>
        <w:t>numai hârtia distribuită de către profesorii asistenți</w:t>
      </w:r>
      <w:r w:rsidRPr="00337004">
        <w:rPr>
          <w:rFonts w:ascii="Times New Roman" w:hAnsi="Times New Roman"/>
          <w:sz w:val="28"/>
          <w:szCs w:val="28"/>
        </w:rPr>
        <w:t>.</w:t>
      </w:r>
    </w:p>
    <w:p w14:paraId="4F578317" w14:textId="528D7C8C" w:rsidR="0018490F" w:rsidRPr="00337004" w:rsidRDefault="00531F97" w:rsidP="006B4B2D">
      <w:pPr>
        <w:pStyle w:val="NoSpacing"/>
        <w:spacing w:line="276" w:lineRule="auto"/>
        <w:ind w:firstLine="708"/>
        <w:jc w:val="both"/>
        <w:rPr>
          <w:rFonts w:ascii="Times New Roman" w:hAnsi="Times New Roman"/>
          <w:b/>
          <w:bCs/>
          <w:sz w:val="28"/>
          <w:szCs w:val="28"/>
        </w:rPr>
      </w:pPr>
      <w:r w:rsidRPr="00337004">
        <w:rPr>
          <w:rFonts w:ascii="Times New Roman" w:hAnsi="Times New Roman"/>
          <w:sz w:val="28"/>
          <w:szCs w:val="28"/>
        </w:rPr>
        <w:t xml:space="preserve">Candidații care doresc </w:t>
      </w:r>
      <w:r w:rsidRPr="00337004">
        <w:rPr>
          <w:rFonts w:ascii="Times New Roman" w:hAnsi="Times New Roman"/>
          <w:b/>
          <w:bCs/>
          <w:sz w:val="28"/>
          <w:szCs w:val="28"/>
        </w:rPr>
        <w:t>să corecteze o greșeală</w:t>
      </w:r>
      <w:r w:rsidRPr="00337004">
        <w:rPr>
          <w:rFonts w:ascii="Times New Roman" w:hAnsi="Times New Roman"/>
          <w:sz w:val="28"/>
          <w:szCs w:val="28"/>
        </w:rPr>
        <w:t xml:space="preserve">, trebuie să </w:t>
      </w:r>
      <w:r w:rsidRPr="00337004">
        <w:rPr>
          <w:rFonts w:ascii="Times New Roman" w:hAnsi="Times New Roman"/>
          <w:b/>
          <w:bCs/>
          <w:sz w:val="28"/>
          <w:szCs w:val="28"/>
        </w:rPr>
        <w:t>taie cu o linie orizontală fiecare rând din pasajul greșit.</w:t>
      </w:r>
    </w:p>
    <w:p w14:paraId="00C2EA52" w14:textId="77777777" w:rsidR="004C0EEA" w:rsidRPr="00337004" w:rsidRDefault="004C0EEA" w:rsidP="006B4B2D">
      <w:pPr>
        <w:pStyle w:val="NoSpacing"/>
        <w:spacing w:line="276" w:lineRule="auto"/>
        <w:ind w:firstLine="708"/>
        <w:jc w:val="both"/>
        <w:rPr>
          <w:rFonts w:ascii="Times New Roman" w:hAnsi="Times New Roman"/>
          <w:b/>
          <w:bCs/>
          <w:sz w:val="28"/>
          <w:szCs w:val="28"/>
        </w:rPr>
      </w:pPr>
      <w:r w:rsidRPr="00337004">
        <w:rPr>
          <w:rFonts w:ascii="Times New Roman" w:hAnsi="Times New Roman"/>
          <w:b/>
          <w:bCs/>
          <w:sz w:val="28"/>
          <w:szCs w:val="28"/>
        </w:rPr>
        <w:t>Elevii nu pot comunica între ei.</w:t>
      </w:r>
    </w:p>
    <w:p w14:paraId="2F1B1375" w14:textId="40EDA6A3" w:rsidR="006B4B2D" w:rsidRPr="00337004" w:rsidRDefault="006B4B2D" w:rsidP="006B4B2D">
      <w:pPr>
        <w:widowControl w:val="0"/>
        <w:autoSpaceDE w:val="0"/>
        <w:autoSpaceDN w:val="0"/>
        <w:adjustRightInd w:val="0"/>
        <w:spacing w:before="1"/>
        <w:ind w:right="72" w:firstLine="708"/>
        <w:jc w:val="both"/>
        <w:rPr>
          <w:rFonts w:ascii="Times New Roman" w:hAnsi="Times New Roman"/>
          <w:sz w:val="28"/>
          <w:szCs w:val="28"/>
        </w:rPr>
      </w:pPr>
      <w:r w:rsidRPr="00337004">
        <w:rPr>
          <w:rFonts w:ascii="Times New Roman" w:hAnsi="Times New Roman"/>
          <w:w w:val="115"/>
          <w:sz w:val="28"/>
          <w:szCs w:val="28"/>
        </w:rPr>
        <w:t>Se interzice</w:t>
      </w:r>
      <w:r w:rsidRPr="00337004">
        <w:rPr>
          <w:rFonts w:ascii="Times New Roman" w:hAnsi="Times New Roman"/>
          <w:sz w:val="28"/>
          <w:szCs w:val="28"/>
        </w:rPr>
        <w:t xml:space="preserve"> să aibă, în sălile de examen, asupra lor, în obiectele de îmbrăcăminte sau încălțăminte, în penare și altele asemenea sau în băncile în care sunt așezați în sălile de examen, orice fel de lucrări: manuale, cărți, dicționare, culegeri, formulare, memoratoare, notițe, însemnări, rezumate, ciorne sau lucrări ale altor candidați etc., care ar putea fi utilizate pentru rez</w:t>
      </w:r>
      <w:r w:rsidR="00337004">
        <w:rPr>
          <w:rFonts w:ascii="Times New Roman" w:hAnsi="Times New Roman"/>
          <w:sz w:val="28"/>
          <w:szCs w:val="28"/>
        </w:rPr>
        <w:t>o</w:t>
      </w:r>
      <w:r w:rsidRPr="00337004">
        <w:rPr>
          <w:rFonts w:ascii="Times New Roman" w:hAnsi="Times New Roman"/>
          <w:sz w:val="28"/>
          <w:szCs w:val="28"/>
        </w:rPr>
        <w:t>lvarea subiectelor.</w:t>
      </w:r>
    </w:p>
    <w:p w14:paraId="3CC64226" w14:textId="051AE6C3" w:rsidR="006B4B2D" w:rsidRPr="00337004" w:rsidRDefault="006B4B2D" w:rsidP="006B4B2D">
      <w:pPr>
        <w:spacing w:after="71"/>
        <w:ind w:right="57" w:firstLine="708"/>
        <w:jc w:val="both"/>
        <w:rPr>
          <w:rFonts w:ascii="Times New Roman" w:hAnsi="Times New Roman"/>
          <w:sz w:val="28"/>
          <w:szCs w:val="28"/>
        </w:rPr>
      </w:pPr>
      <w:r w:rsidRPr="00337004">
        <w:rPr>
          <w:rFonts w:ascii="Times New Roman" w:hAnsi="Times New Roman"/>
          <w:b/>
          <w:bCs/>
          <w:sz w:val="28"/>
          <w:szCs w:val="28"/>
        </w:rPr>
        <w:t>Candidații care încalcă regulile menționate sunt eliminați din examen</w:t>
      </w:r>
      <w:r w:rsidRPr="00337004">
        <w:rPr>
          <w:rFonts w:ascii="Times New Roman" w:hAnsi="Times New Roman"/>
          <w:sz w:val="28"/>
          <w:szCs w:val="28"/>
        </w:rPr>
        <w:t xml:space="preserve">, </w:t>
      </w:r>
      <w:r w:rsidRPr="00337004">
        <w:rPr>
          <w:rFonts w:ascii="Times New Roman" w:hAnsi="Times New Roman"/>
          <w:b/>
          <w:bCs/>
          <w:i/>
          <w:iCs/>
          <w:sz w:val="28"/>
          <w:szCs w:val="28"/>
        </w:rPr>
        <w:t>indiferent dacă materialele/obiectele interzise au fost folosite sau nu</w:t>
      </w:r>
      <w:r w:rsidRPr="00337004">
        <w:rPr>
          <w:rFonts w:ascii="Times New Roman" w:hAnsi="Times New Roman"/>
          <w:sz w:val="28"/>
          <w:szCs w:val="28"/>
        </w:rPr>
        <w:t>, indiferent dacă au fost introduse de aceștia ori de alți candidați, de cadre didactice din comisie sau de alte persoane și indiferent dacă ei au primit ori au transmis materialele interzise.</w:t>
      </w:r>
    </w:p>
    <w:p w14:paraId="3EB0A86B" w14:textId="77777777" w:rsidR="004C0EEA" w:rsidRPr="00337004" w:rsidRDefault="004C0EEA" w:rsidP="006B4B2D">
      <w:pPr>
        <w:autoSpaceDE w:val="0"/>
        <w:autoSpaceDN w:val="0"/>
        <w:adjustRightInd w:val="0"/>
        <w:spacing w:after="0"/>
        <w:ind w:firstLine="708"/>
        <w:jc w:val="both"/>
        <w:rPr>
          <w:rFonts w:ascii="Times New Roman" w:hAnsi="Times New Roman"/>
          <w:b/>
          <w:sz w:val="28"/>
          <w:szCs w:val="28"/>
          <w:lang w:eastAsia="ro-RO"/>
        </w:rPr>
      </w:pPr>
      <w:r w:rsidRPr="00337004">
        <w:rPr>
          <w:rFonts w:ascii="Times New Roman" w:hAnsi="Times New Roman"/>
          <w:b/>
          <w:sz w:val="28"/>
          <w:szCs w:val="28"/>
        </w:rPr>
        <w:t xml:space="preserve">Subiectele rezolvate pe </w:t>
      </w:r>
      <w:r w:rsidRPr="00337004">
        <w:rPr>
          <w:rFonts w:ascii="Times New Roman" w:hAnsi="Times New Roman"/>
          <w:b/>
          <w:sz w:val="28"/>
          <w:szCs w:val="28"/>
          <w:lang w:eastAsia="ro-RO"/>
        </w:rPr>
        <w:t>ciorn</w:t>
      </w:r>
      <w:r w:rsidR="003F7FE0" w:rsidRPr="00337004">
        <w:rPr>
          <w:rFonts w:ascii="Times New Roman" w:hAnsi="Times New Roman"/>
          <w:b/>
          <w:sz w:val="28"/>
          <w:szCs w:val="28"/>
          <w:lang w:eastAsia="ro-RO"/>
        </w:rPr>
        <w:t>ă</w:t>
      </w:r>
      <w:r w:rsidRPr="00337004">
        <w:rPr>
          <w:rFonts w:ascii="Times New Roman" w:hAnsi="Times New Roman"/>
          <w:b/>
          <w:sz w:val="28"/>
          <w:szCs w:val="28"/>
          <w:lang w:eastAsia="ro-RO"/>
        </w:rPr>
        <w:t xml:space="preserve"> sau pe foaia cu subiectele fotocopiate nu se iau în considerare.</w:t>
      </w:r>
    </w:p>
    <w:p w14:paraId="3C414A87" w14:textId="77777777" w:rsidR="004C0EEA" w:rsidRPr="004426EC" w:rsidRDefault="004C0EEA" w:rsidP="004C0EEA">
      <w:pPr>
        <w:pStyle w:val="NoSpacing"/>
        <w:spacing w:line="360" w:lineRule="auto"/>
        <w:jc w:val="both"/>
        <w:rPr>
          <w:rFonts w:ascii="Times New Roman" w:hAnsi="Times New Roman"/>
          <w:sz w:val="28"/>
          <w:szCs w:val="28"/>
        </w:rPr>
      </w:pPr>
    </w:p>
    <w:p w14:paraId="2FD502DF" w14:textId="77777777" w:rsidR="004C0EEA" w:rsidRPr="004426EC" w:rsidRDefault="004C0EEA" w:rsidP="004C0EEA">
      <w:pPr>
        <w:pStyle w:val="NoSpacing"/>
        <w:spacing w:line="360" w:lineRule="auto"/>
        <w:ind w:firstLine="708"/>
        <w:jc w:val="both"/>
        <w:rPr>
          <w:rFonts w:ascii="Times New Roman" w:eastAsiaTheme="minorHAnsi" w:hAnsi="Times New Roman"/>
          <w:sz w:val="28"/>
          <w:szCs w:val="28"/>
          <w:lang w:val="en-US"/>
        </w:rPr>
      </w:pPr>
    </w:p>
    <w:p w14:paraId="19DBF915" w14:textId="77777777" w:rsidR="004C0EEA" w:rsidRPr="004426EC" w:rsidRDefault="004C0EEA" w:rsidP="004C0EEA">
      <w:pPr>
        <w:pStyle w:val="NoSpacing"/>
        <w:rPr>
          <w:rFonts w:ascii="Times New Roman" w:hAnsi="Times New Roman"/>
          <w:sz w:val="16"/>
          <w:szCs w:val="16"/>
          <w:u w:val="single"/>
        </w:rPr>
      </w:pPr>
    </w:p>
    <w:p w14:paraId="26EF6CD4" w14:textId="77777777" w:rsidR="004C0EEA" w:rsidRPr="004426EC" w:rsidRDefault="004C0EEA" w:rsidP="004426EC">
      <w:pPr>
        <w:pStyle w:val="NoSpacing"/>
        <w:jc w:val="center"/>
        <w:rPr>
          <w:rFonts w:ascii="Times New Roman" w:hAnsi="Times New Roman"/>
          <w:b/>
        </w:rPr>
      </w:pPr>
      <w:r w:rsidRPr="004426EC">
        <w:rPr>
          <w:rFonts w:ascii="Times New Roman" w:hAnsi="Times New Roman"/>
          <w:b/>
        </w:rPr>
        <w:t xml:space="preserve">PREȘEDINTE COMISIE </w:t>
      </w:r>
      <w:r w:rsidR="004426EC">
        <w:rPr>
          <w:rFonts w:ascii="Times New Roman" w:hAnsi="Times New Roman"/>
          <w:b/>
        </w:rPr>
        <w:t xml:space="preserve">JUDEȚEANĂ DE </w:t>
      </w:r>
      <w:r w:rsidRPr="004426EC">
        <w:rPr>
          <w:rFonts w:ascii="Times New Roman" w:hAnsi="Times New Roman"/>
          <w:b/>
        </w:rPr>
        <w:t>BACALAUREAT,</w:t>
      </w:r>
    </w:p>
    <w:p w14:paraId="4A2EBE75" w14:textId="5D0AB9A4" w:rsidR="004426EC" w:rsidRPr="004426EC" w:rsidRDefault="004426EC" w:rsidP="004426EC">
      <w:pPr>
        <w:pStyle w:val="NoSpacing"/>
        <w:jc w:val="center"/>
        <w:rPr>
          <w:rFonts w:ascii="Times New Roman" w:hAnsi="Times New Roman"/>
          <w:b/>
        </w:rPr>
      </w:pPr>
      <w:r w:rsidRPr="004426EC">
        <w:rPr>
          <w:rFonts w:ascii="Times New Roman" w:hAnsi="Times New Roman"/>
          <w:b/>
        </w:rPr>
        <w:t>INSPECTOR ȘCOLAR,</w:t>
      </w:r>
    </w:p>
    <w:p w14:paraId="7E4D663E" w14:textId="040027AF" w:rsidR="004426EC" w:rsidRPr="006B4B2D" w:rsidRDefault="006B4B2D" w:rsidP="004426EC">
      <w:pPr>
        <w:pStyle w:val="NoSpacing"/>
        <w:jc w:val="center"/>
        <w:rPr>
          <w:rFonts w:ascii="Times New Roman" w:hAnsi="Times New Roman"/>
          <w:b/>
          <w:lang w:val="hu-HU"/>
        </w:rPr>
      </w:pPr>
      <w:r>
        <w:rPr>
          <w:rFonts w:ascii="Times New Roman" w:hAnsi="Times New Roman"/>
          <w:b/>
        </w:rPr>
        <w:t>prof. dr. Fejes Réka</w:t>
      </w:r>
    </w:p>
    <w:p w14:paraId="7A584D42" w14:textId="77777777" w:rsidR="0007183A" w:rsidRDefault="0007183A">
      <w:pPr>
        <w:rPr>
          <w:rFonts w:ascii="Times New Roman" w:hAnsi="Times New Roman"/>
        </w:rPr>
      </w:pPr>
    </w:p>
    <w:p w14:paraId="5A79EC1B" w14:textId="77777777" w:rsidR="0018490F" w:rsidRPr="004426EC" w:rsidRDefault="0018490F">
      <w:pPr>
        <w:rPr>
          <w:rFonts w:ascii="Times New Roman" w:hAnsi="Times New Roman"/>
        </w:rPr>
      </w:pPr>
    </w:p>
    <w:sectPr w:rsidR="0018490F" w:rsidRPr="004426EC" w:rsidSect="00307CA3">
      <w:pgSz w:w="11906" w:h="16838"/>
      <w:pgMar w:top="720" w:right="720" w:bottom="720" w:left="720" w:header="426"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EEA"/>
    <w:rsid w:val="0007183A"/>
    <w:rsid w:val="0018490F"/>
    <w:rsid w:val="00276875"/>
    <w:rsid w:val="00294354"/>
    <w:rsid w:val="00337004"/>
    <w:rsid w:val="003F7FE0"/>
    <w:rsid w:val="00402502"/>
    <w:rsid w:val="004426EC"/>
    <w:rsid w:val="004C0EEA"/>
    <w:rsid w:val="00531F97"/>
    <w:rsid w:val="00660087"/>
    <w:rsid w:val="006B4B2D"/>
    <w:rsid w:val="00783892"/>
    <w:rsid w:val="00963016"/>
    <w:rsid w:val="00A972C6"/>
    <w:rsid w:val="00C432F6"/>
    <w:rsid w:val="00CB73FE"/>
    <w:rsid w:val="00E048EB"/>
    <w:rsid w:val="00E67F40"/>
    <w:rsid w:val="00F458BE"/>
    <w:rsid w:val="00F977A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9FF76"/>
  <w15:docId w15:val="{F0A9164D-E22B-4417-BF1D-41343E0F6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EE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C0EE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303</Words>
  <Characters>1731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Unitate Scolara</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Serb Paul</dc:creator>
  <cp:lastModifiedBy>Fejes Reka</cp:lastModifiedBy>
  <cp:revision>20</cp:revision>
  <dcterms:created xsi:type="dcterms:W3CDTF">2019-03-01T09:00:00Z</dcterms:created>
  <dcterms:modified xsi:type="dcterms:W3CDTF">2023-06-23T08:51:00Z</dcterms:modified>
</cp:coreProperties>
</file>